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B0" w:rsidRDefault="00F725F9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>Приложение № 2</w:t>
      </w:r>
    </w:p>
    <w:p w:rsidR="00271FB0" w:rsidRDefault="00F725F9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>к приказу министерства образования</w:t>
      </w:r>
    </w:p>
    <w:p w:rsidR="00271FB0" w:rsidRDefault="00F725F9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 xml:space="preserve"> и науки Калужской области</w:t>
      </w:r>
    </w:p>
    <w:p w:rsidR="00271FB0" w:rsidRDefault="00F725F9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>от ___________2024 № ________</w:t>
      </w:r>
    </w:p>
    <w:p w:rsidR="00271FB0" w:rsidRDefault="00271FB0">
      <w:pPr>
        <w:jc w:val="right"/>
        <w:rPr>
          <w:rFonts w:ascii="Tempora LGC Uni" w:hAnsi="Tempora LGC Uni"/>
          <w:sz w:val="22"/>
          <w:szCs w:val="22"/>
        </w:rPr>
      </w:pPr>
    </w:p>
    <w:p w:rsidR="00271FB0" w:rsidRDefault="00F725F9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 xml:space="preserve">Сроки проведения </w:t>
      </w:r>
    </w:p>
    <w:p w:rsidR="00271FB0" w:rsidRDefault="00F725F9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>муниципального этапа всероссийской олимпиады школьников</w:t>
      </w:r>
    </w:p>
    <w:p w:rsidR="00271FB0" w:rsidRDefault="00F725F9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 xml:space="preserve"> в 2024/25 учебном году</w:t>
      </w:r>
    </w:p>
    <w:p w:rsidR="00271FB0" w:rsidRDefault="00271FB0">
      <w:pPr>
        <w:jc w:val="center"/>
        <w:rPr>
          <w:rFonts w:ascii="Tempora LGC Uni" w:hAnsi="Tempora LGC Uni"/>
          <w:sz w:val="26"/>
          <w:szCs w:val="26"/>
        </w:rPr>
      </w:pPr>
    </w:p>
    <w:tbl>
      <w:tblPr>
        <w:tblW w:w="9801" w:type="dxa"/>
        <w:tblLayout w:type="fixed"/>
        <w:tblLook w:val="01E0"/>
      </w:tblPr>
      <w:tblGrid>
        <w:gridCol w:w="588"/>
        <w:gridCol w:w="5827"/>
        <w:gridCol w:w="3386"/>
      </w:tblGrid>
      <w:tr w:rsidR="00271FB0">
        <w:trPr>
          <w:trHeight w:val="5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№ п/п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Наименование</w:t>
            </w:r>
          </w:p>
          <w:p w:rsidR="00271FB0" w:rsidRDefault="00F725F9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Даты проведения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Экономика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11 ноября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Литература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12ноября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Астрономия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13 ноября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Право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14 ноября 2024 года</w:t>
            </w:r>
            <w:bookmarkStart w:id="0" w:name="_GoBack"/>
            <w:bookmarkEnd w:id="0"/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Французский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15-16 ноября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Русский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18 ноября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Испанский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19 ноября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Китайский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19 ноября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Итальянский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19 ноября 2024 года</w:t>
            </w:r>
          </w:p>
        </w:tc>
      </w:tr>
      <w:tr w:rsidR="00271FB0"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10</w:t>
            </w:r>
          </w:p>
        </w:tc>
        <w:tc>
          <w:tcPr>
            <w:tcW w:w="5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Физика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20 ноября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История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21 ноября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Физическая культура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22-23 ноября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Биология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25 ноября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26 ноября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Обществознание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B0" w:rsidRPr="008015B2" w:rsidRDefault="00F725F9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27 ноября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Химия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28 ноября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Немецкий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29-30 ноября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Математика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2 декабря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География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3 декабря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20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Информатика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5 декабря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Английский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6-7 декабря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Основы безопасности и защиты Родины (ОБЗР)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9-10 декабря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Технология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11-12 декабря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Экология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13 декабря 2024 года</w:t>
            </w:r>
          </w:p>
        </w:tc>
      </w:tr>
      <w:tr w:rsidR="00271FB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F725F9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Default="001A1F4D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Школьное краеведение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B0" w:rsidRPr="008015B2" w:rsidRDefault="00F725F9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 w:rsidRPr="008015B2">
              <w:rPr>
                <w:rFonts w:ascii="Tempora LGC Uni" w:hAnsi="Tempora LGC Uni"/>
                <w:sz w:val="26"/>
                <w:szCs w:val="26"/>
              </w:rPr>
              <w:t>16 декабря 2024 года</w:t>
            </w:r>
          </w:p>
        </w:tc>
      </w:tr>
    </w:tbl>
    <w:p w:rsidR="00271FB0" w:rsidRDefault="00271FB0">
      <w:pPr>
        <w:jc w:val="both"/>
        <w:rPr>
          <w:rFonts w:ascii="Tempora LGC Uni" w:hAnsi="Tempora LGC Uni"/>
          <w:sz w:val="26"/>
          <w:szCs w:val="26"/>
        </w:rPr>
      </w:pPr>
    </w:p>
    <w:p w:rsidR="00271FB0" w:rsidRDefault="00271FB0">
      <w:pPr>
        <w:jc w:val="both"/>
        <w:rPr>
          <w:rFonts w:ascii="Tempora LGC Uni" w:hAnsi="Tempora LGC Uni"/>
          <w:sz w:val="26"/>
          <w:szCs w:val="26"/>
        </w:rPr>
      </w:pPr>
    </w:p>
    <w:sectPr w:rsidR="00271FB0" w:rsidSect="00BD5A86">
      <w:headerReference w:type="even" r:id="rId8"/>
      <w:headerReference w:type="default" r:id="rId9"/>
      <w:pgSz w:w="11906" w:h="16838"/>
      <w:pgMar w:top="777" w:right="567" w:bottom="567" w:left="1418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1F4" w:rsidRDefault="002021F4">
      <w:r>
        <w:separator/>
      </w:r>
    </w:p>
  </w:endnote>
  <w:endnote w:type="continuationSeparator" w:id="1">
    <w:p w:rsidR="002021F4" w:rsidRDefault="0020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mpora LGC Uni">
    <w:altName w:val="Calibri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1F4" w:rsidRDefault="002021F4">
      <w:r>
        <w:separator/>
      </w:r>
    </w:p>
  </w:footnote>
  <w:footnote w:type="continuationSeparator" w:id="1">
    <w:p w:rsidR="002021F4" w:rsidRDefault="00202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B0" w:rsidRDefault="00BD5A86">
    <w:pPr>
      <w:pStyle w:val="a4"/>
    </w:pPr>
    <w:r>
      <w:rPr>
        <w:noProof/>
      </w:rPr>
      <w:pict>
        <v:rect id="Врезка1" o:spid="_x0000_s2050" style="position:absolute;margin-left:0;margin-top:.05pt;width:1.15pt;height:1.15pt;z-index:-503316477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:rsidR="00271FB0" w:rsidRDefault="00BD5A86">
                <w:pPr>
                  <w:pStyle w:val="a4"/>
                  <w:rPr>
                    <w:rStyle w:val="a5"/>
                  </w:rPr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 w:rsidR="00F725F9">
                  <w:rPr>
                    <w:rStyle w:val="a5"/>
                    <w:color w:val="000000"/>
                  </w:rPr>
                  <w:instrText xml:space="preserve"> PAGE 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 w:rsidR="00F725F9">
                  <w:rPr>
                    <w:rStyle w:val="a5"/>
                    <w:color w:val="000000"/>
                  </w:rPr>
                  <w:t>0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B0" w:rsidRDefault="00BD5A86">
    <w:pPr>
      <w:pStyle w:val="a4"/>
    </w:pPr>
    <w:r>
      <w:rPr>
        <w:noProof/>
      </w:rPr>
      <w:pict>
        <v:rect id="Врезка2" o:spid="_x0000_s2049" style="position:absolute;margin-left:0;margin-top:.05pt;width:1.15pt;height:11.45pt;z-index:-50331647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" o:allowincell="f" filled="f" stroked="f" strokeweight="0">
          <v:textbox style="mso-fit-shape-to-text:t" inset="0,0,0,0">
            <w:txbxContent>
              <w:p w:rsidR="00271FB0" w:rsidRDefault="00271FB0">
                <w:pPr>
                  <w:pStyle w:val="a4"/>
                  <w:rPr>
                    <w:rStyle w:val="a5"/>
                  </w:rPr>
                </w:pP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554D"/>
    <w:multiLevelType w:val="multilevel"/>
    <w:tmpl w:val="664A90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2A0A17"/>
    <w:multiLevelType w:val="multilevel"/>
    <w:tmpl w:val="839C5AA8"/>
    <w:lvl w:ilvl="0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1FB0"/>
    <w:rsid w:val="001A1F4D"/>
    <w:rsid w:val="002021F4"/>
    <w:rsid w:val="00271FB0"/>
    <w:rsid w:val="006A10BF"/>
    <w:rsid w:val="007C6ACE"/>
    <w:rsid w:val="008015B2"/>
    <w:rsid w:val="00BD5A86"/>
    <w:rsid w:val="00DE3A4F"/>
    <w:rsid w:val="00F72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1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BD5A8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BD5A8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BD5A8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qFormat/>
    <w:locked/>
    <w:rsid w:val="00BD5A8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qFormat/>
    <w:locked/>
    <w:rsid w:val="00BD5A8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qFormat/>
    <w:locked/>
    <w:rsid w:val="00BD5A86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qFormat/>
    <w:locked/>
    <w:rsid w:val="00BD5A86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qFormat/>
    <w:locked/>
    <w:rsid w:val="00BD5A86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qFormat/>
    <w:locked/>
    <w:rsid w:val="00BD5A86"/>
    <w:rPr>
      <w:rFonts w:ascii="Cambria" w:hAnsi="Cambria" w:cs="Times New Roman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BD5A86"/>
    <w:rPr>
      <w:rFonts w:cs="Times New Roman"/>
      <w:sz w:val="20"/>
      <w:szCs w:val="20"/>
    </w:rPr>
  </w:style>
  <w:style w:type="character" w:styleId="a5">
    <w:name w:val="page number"/>
    <w:uiPriority w:val="99"/>
    <w:qFormat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character" w:customStyle="1" w:styleId="a7">
    <w:name w:val="Основной текст с отступом Знак"/>
    <w:link w:val="a8"/>
    <w:uiPriority w:val="99"/>
    <w:semiHidden/>
    <w:qFormat/>
    <w:locked/>
    <w:rsid w:val="00BD5A86"/>
    <w:rPr>
      <w:rFonts w:cs="Times New Roman"/>
      <w:sz w:val="20"/>
      <w:szCs w:val="20"/>
    </w:rPr>
  </w:style>
  <w:style w:type="character" w:customStyle="1" w:styleId="21">
    <w:name w:val="Основной текст с отступом 2 Знак"/>
    <w:link w:val="22"/>
    <w:uiPriority w:val="99"/>
    <w:semiHidden/>
    <w:qFormat/>
    <w:locked/>
    <w:rsid w:val="00BD5A86"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character" w:customStyle="1" w:styleId="aa">
    <w:name w:val="Нижний колонтитул Знак"/>
    <w:link w:val="ab"/>
    <w:uiPriority w:val="99"/>
    <w:semiHidden/>
    <w:qFormat/>
    <w:locked/>
    <w:rsid w:val="00BD5A86"/>
    <w:rPr>
      <w:rFonts w:cs="Times New Roman"/>
      <w:sz w:val="20"/>
      <w:szCs w:val="20"/>
    </w:rPr>
  </w:style>
  <w:style w:type="character" w:customStyle="1" w:styleId="ac">
    <w:name w:val="Текст выноски Знак"/>
    <w:link w:val="ad"/>
    <w:uiPriority w:val="99"/>
    <w:qFormat/>
    <w:locked/>
    <w:rsid w:val="00AA6BFE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f"/>
    <w:qFormat/>
    <w:rsid w:val="00BD5A86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">
    <w:name w:val="Body Text"/>
    <w:basedOn w:val="a"/>
    <w:rsid w:val="00BD5A86"/>
    <w:pPr>
      <w:spacing w:after="140" w:line="276" w:lineRule="auto"/>
    </w:pPr>
  </w:style>
  <w:style w:type="paragraph" w:styleId="af0">
    <w:name w:val="List"/>
    <w:basedOn w:val="af"/>
    <w:rsid w:val="00BD5A86"/>
    <w:rPr>
      <w:rFonts w:cs="Lohit Devanagari"/>
    </w:rPr>
  </w:style>
  <w:style w:type="paragraph" w:styleId="af1">
    <w:name w:val="caption"/>
    <w:basedOn w:val="a"/>
    <w:qFormat/>
    <w:rsid w:val="00BD5A8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BD5A86"/>
    <w:pPr>
      <w:suppressLineNumbers/>
    </w:pPr>
    <w:rPr>
      <w:rFonts w:cs="Lohit Devanagari"/>
    </w:rPr>
  </w:style>
  <w:style w:type="paragraph" w:customStyle="1" w:styleId="af3">
    <w:name w:val="Колонтитул"/>
    <w:basedOn w:val="a"/>
    <w:qFormat/>
    <w:rsid w:val="00BD5A86"/>
  </w:style>
  <w:style w:type="paragraph" w:styleId="a4">
    <w:name w:val="header"/>
    <w:basedOn w:val="a"/>
    <w:link w:val="a3"/>
    <w:uiPriority w:val="99"/>
    <w:rsid w:val="000E1A7F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7"/>
    <w:uiPriority w:val="99"/>
    <w:rsid w:val="000E1A7F"/>
    <w:pPr>
      <w:ind w:firstLine="709"/>
      <w:jc w:val="both"/>
    </w:pPr>
    <w:rPr>
      <w:sz w:val="28"/>
    </w:rPr>
  </w:style>
  <w:style w:type="paragraph" w:styleId="22">
    <w:name w:val="Body Text Indent 2"/>
    <w:basedOn w:val="a"/>
    <w:link w:val="21"/>
    <w:uiPriority w:val="99"/>
    <w:qFormat/>
    <w:rsid w:val="000E1A7F"/>
    <w:pPr>
      <w:ind w:firstLine="708"/>
      <w:jc w:val="both"/>
    </w:pPr>
    <w:rPr>
      <w:sz w:val="28"/>
    </w:rPr>
  </w:style>
  <w:style w:type="paragraph" w:styleId="ab">
    <w:name w:val="footer"/>
    <w:basedOn w:val="a"/>
    <w:link w:val="aa"/>
    <w:uiPriority w:val="99"/>
    <w:rsid w:val="007A3189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qFormat/>
    <w:rsid w:val="00BB1C28"/>
    <w:pPr>
      <w:spacing w:before="120" w:after="24"/>
      <w:jc w:val="both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d">
    <w:name w:val="Balloon Text"/>
    <w:basedOn w:val="a"/>
    <w:link w:val="ac"/>
    <w:uiPriority w:val="99"/>
    <w:qFormat/>
    <w:rsid w:val="00AA6BFE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  <w:rsid w:val="00BD5A86"/>
  </w:style>
  <w:style w:type="paragraph" w:customStyle="1" w:styleId="af7">
    <w:name w:val="Содержимое таблицы"/>
    <w:basedOn w:val="a"/>
    <w:qFormat/>
    <w:rsid w:val="00BD5A86"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rsid w:val="00BD5A86"/>
    <w:pPr>
      <w:jc w:val="center"/>
    </w:pPr>
    <w:rPr>
      <w:b/>
      <w:bCs/>
    </w:rPr>
  </w:style>
  <w:style w:type="table" w:styleId="af9">
    <w:name w:val="Table Grid"/>
    <w:basedOn w:val="a1"/>
    <w:uiPriority w:val="99"/>
    <w:rsid w:val="00711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0BBA-207A-4A2A-AEAF-80D28B21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minobr</dc:creator>
  <dc:description/>
  <cp:lastModifiedBy>Axlebinino</cp:lastModifiedBy>
  <cp:revision>16</cp:revision>
  <cp:lastPrinted>2024-10-02T19:15:00Z</cp:lastPrinted>
  <dcterms:created xsi:type="dcterms:W3CDTF">2023-09-06T09:18:00Z</dcterms:created>
  <dcterms:modified xsi:type="dcterms:W3CDTF">2024-12-02T11:42:00Z</dcterms:modified>
  <dc:language>ru-RU</dc:language>
</cp:coreProperties>
</file>